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0F50" w:rsidR="00A20B06" w:rsidP="00A20B06" w:rsidRDefault="00A20B06" w14:paraId="28CF0B4C" w14:textId="77777777">
      <w:pPr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9F13482" w14:textId="77777777">
      <w:pPr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5782729" w14:textId="77777777">
      <w:pPr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0D8311C3" w14:textId="77777777">
      <w:pPr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  </w:t>
      </w:r>
    </w:p>
    <w:p w:rsidRPr="004F0F50" w:rsidR="00A20B06" w:rsidP="00A20B06" w:rsidRDefault="00A20B06" w14:paraId="784D0C5A" w14:textId="77777777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  <w:bookmarkStart w:name="_Hlk17450492" w:id="0"/>
      <w:r w:rsidRPr="004F0F50">
        <w:rPr>
          <w:rFonts w:ascii="Segoe UI" w:hAnsi="Segoe UI" w:cs="Segoe UI"/>
          <w:b/>
          <w:sz w:val="22"/>
          <w:szCs w:val="22"/>
        </w:rPr>
        <w:t xml:space="preserve">    </w:t>
      </w:r>
    </w:p>
    <w:p w:rsidRPr="004F0F50" w:rsidR="00A20B06" w:rsidP="00A20B06" w:rsidRDefault="00A20B06" w14:paraId="3EDFC079" w14:textId="77777777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</w:p>
    <w:p w:rsidRPr="004F0F50" w:rsidR="00A20B06" w:rsidP="00A20B06" w:rsidRDefault="00A20B06" w14:paraId="28E7AB77" w14:textId="77777777">
      <w:pPr>
        <w:spacing w:after="12"/>
        <w:jc w:val="center"/>
        <w:rPr>
          <w:rFonts w:ascii="Segoe UI" w:hAnsi="Segoe UI" w:cs="Segoe UI"/>
          <w:b/>
          <w:sz w:val="22"/>
          <w:szCs w:val="22"/>
        </w:rPr>
      </w:pPr>
    </w:p>
    <w:p w:rsidRPr="004F0F50" w:rsidR="00A20B06" w:rsidP="00A20B06" w:rsidRDefault="00A20B06" w14:paraId="5AA9AEF9" w14:textId="77777777">
      <w:pPr>
        <w:spacing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</w:rPr>
        <w:t xml:space="preserve"> </w:t>
      </w:r>
      <w:r w:rsidRPr="004F0F50">
        <w:rPr>
          <w:rFonts w:ascii="Segoe UI" w:hAnsi="Segoe UI" w:cs="Segoe UI"/>
          <w:b/>
          <w:sz w:val="22"/>
          <w:szCs w:val="22"/>
          <w:u w:val="single"/>
        </w:rPr>
        <w:t>MINUTES</w:t>
      </w:r>
    </w:p>
    <w:p w:rsidRPr="004F0F50" w:rsidR="00A20B06" w:rsidP="00A20B06" w:rsidRDefault="00A20B06" w14:paraId="3AAA6FE2" w14:textId="77777777">
      <w:pPr>
        <w:spacing w:after="12"/>
        <w:jc w:val="center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Regular Meeting of the Board of Directors</w:t>
      </w:r>
    </w:p>
    <w:p w:rsidRPr="004F0F50" w:rsidR="00A20B06" w:rsidP="00A20B06" w:rsidRDefault="00A20B06" w14:paraId="3792FA62" w14:textId="72FEA69A">
      <w:pPr>
        <w:spacing w:after="12"/>
        <w:jc w:val="center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February 14, 2023</w:t>
      </w:r>
    </w:p>
    <w:p w:rsidRPr="004F0F50" w:rsidR="00A20B06" w:rsidP="00A20B06" w:rsidRDefault="00A20B06" w14:paraId="1C9C4DCE" w14:textId="2339F7DA">
      <w:pPr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sz w:val="22"/>
          <w:szCs w:val="22"/>
        </w:rPr>
        <w:t>A regular meeting of the Board of Directors of the Ulster County Economic Development Alliance was held at 4:</w:t>
      </w:r>
      <w:r w:rsidRPr="496851F3" w:rsidR="7F91B9F9">
        <w:rPr>
          <w:rFonts w:ascii="Segoe UI" w:hAnsi="Segoe UI" w:cs="Segoe UI"/>
          <w:sz w:val="22"/>
          <w:szCs w:val="22"/>
        </w:rPr>
        <w:t>15</w:t>
      </w:r>
      <w:r w:rsidRPr="496851F3">
        <w:rPr>
          <w:rFonts w:ascii="Segoe UI" w:hAnsi="Segoe UI" w:cs="Segoe UI"/>
          <w:sz w:val="22"/>
          <w:szCs w:val="22"/>
        </w:rPr>
        <w:t xml:space="preserve"> P.M. on Tuesday</w:t>
      </w:r>
      <w:r w:rsidRPr="496851F3" w:rsidR="00656201">
        <w:rPr>
          <w:rFonts w:ascii="Segoe UI" w:hAnsi="Segoe UI" w:cs="Segoe UI"/>
          <w:sz w:val="22"/>
          <w:szCs w:val="22"/>
        </w:rPr>
        <w:t xml:space="preserve"> February 14, </w:t>
      </w:r>
      <w:proofErr w:type="gramStart"/>
      <w:r w:rsidRPr="496851F3" w:rsidR="00656201">
        <w:rPr>
          <w:rFonts w:ascii="Segoe UI" w:hAnsi="Segoe UI" w:cs="Segoe UI"/>
          <w:sz w:val="22"/>
          <w:szCs w:val="22"/>
        </w:rPr>
        <w:t>2023</w:t>
      </w:r>
      <w:proofErr w:type="gramEnd"/>
      <w:r w:rsidRPr="496851F3">
        <w:rPr>
          <w:rFonts w:ascii="Segoe UI" w:hAnsi="Segoe UI" w:cs="Segoe UI"/>
          <w:sz w:val="22"/>
          <w:szCs w:val="22"/>
        </w:rPr>
        <w:t xml:space="preserve"> at 244 Fair Street, 6</w:t>
      </w:r>
      <w:r w:rsidRPr="496851F3">
        <w:rPr>
          <w:rFonts w:ascii="Segoe UI" w:hAnsi="Segoe UI" w:cs="Segoe UI"/>
          <w:sz w:val="22"/>
          <w:szCs w:val="22"/>
          <w:vertAlign w:val="superscript"/>
        </w:rPr>
        <w:t>th</w:t>
      </w:r>
      <w:r w:rsidRPr="496851F3">
        <w:rPr>
          <w:rFonts w:ascii="Segoe UI" w:hAnsi="Segoe UI" w:cs="Segoe UI"/>
          <w:sz w:val="22"/>
          <w:szCs w:val="22"/>
        </w:rPr>
        <w:t xml:space="preserve"> Floor, Kingston, NY 12401. </w:t>
      </w:r>
    </w:p>
    <w:p w:rsidRPr="004F0F50" w:rsidR="00A20B06" w:rsidP="00A20B06" w:rsidRDefault="00A20B06" w14:paraId="3361A743" w14:textId="77777777">
      <w:pPr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445A7D7F" w14:textId="3E65243F">
      <w:pPr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Members of the public could also join from 920 Broadway, New York, NY 10010</w:t>
      </w:r>
      <w:r w:rsidRPr="004F0F50" w:rsidR="00044B8D">
        <w:rPr>
          <w:rFonts w:ascii="Segoe UI" w:hAnsi="Segoe UI" w:cs="Segoe UI"/>
          <w:sz w:val="22"/>
          <w:szCs w:val="22"/>
        </w:rPr>
        <w:t>; 20 Esther Place, Lake Katrine, NY  12449, 16 Mercer Street, New York, NY 10016</w:t>
      </w:r>
    </w:p>
    <w:p w:rsidRPr="004F0F50" w:rsidR="00A20B06" w:rsidP="004F0F50" w:rsidRDefault="00A20B06" w14:paraId="55302667" w14:textId="4E2579CD">
      <w:pPr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 </w:t>
      </w:r>
    </w:p>
    <w:p w:rsidRPr="004F0F50" w:rsidR="00A20B06" w:rsidP="00A20B06" w:rsidRDefault="00A20B06" w14:paraId="333E33A8" w14:textId="77777777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The following Board Members were present in person:</w:t>
      </w:r>
      <w:r w:rsidRPr="004F0F50">
        <w:rPr>
          <w:rFonts w:ascii="Segoe UI" w:hAnsi="Segoe UI" w:cs="Segoe UI"/>
          <w:sz w:val="22"/>
          <w:szCs w:val="22"/>
        </w:rPr>
        <w:tab/>
      </w:r>
    </w:p>
    <w:p w:rsidRPr="004F0F50" w:rsidR="00A20B06" w:rsidP="00A20B06" w:rsidRDefault="00927902" w14:paraId="04D1280D" w14:textId="4A40D15C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Christopher Cerrone</w:t>
      </w:r>
    </w:p>
    <w:p w:rsidRPr="004F0F50" w:rsidR="00F46563" w:rsidP="00A20B06" w:rsidRDefault="00F46563" w14:paraId="33AC931C" w14:textId="2B1B423D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Brian Cahill</w:t>
      </w:r>
    </w:p>
    <w:p w:rsidRPr="004F0F50" w:rsidR="00F46563" w:rsidP="00A20B06" w:rsidRDefault="00F46563" w14:paraId="4FC8EE7C" w14:textId="2D987B77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Herb Litts</w:t>
      </w:r>
    </w:p>
    <w:p w:rsidRPr="004F0F50" w:rsidR="00656201" w:rsidP="00A20B06" w:rsidRDefault="00656201" w14:paraId="587B447D" w14:textId="77777777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66FA2953" w14:textId="15DD1F15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The following Board Members were present via Zoom:</w:t>
      </w:r>
    </w:p>
    <w:p w:rsidRPr="004F0F50" w:rsidR="00F46563" w:rsidP="00A20B06" w:rsidRDefault="00F46563" w14:paraId="5EFE21B9" w14:textId="2189EAD2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Sarah Haley</w:t>
      </w:r>
    </w:p>
    <w:p w:rsidRPr="004F0F50" w:rsidR="009939AE" w:rsidP="00A20B06" w:rsidRDefault="009939AE" w14:paraId="4302461E" w14:textId="68202298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Ashley </w:t>
      </w:r>
      <w:r w:rsidR="004F0F50">
        <w:rPr>
          <w:rFonts w:ascii="Segoe UI" w:hAnsi="Segoe UI" w:cs="Segoe UI"/>
          <w:sz w:val="22"/>
          <w:szCs w:val="22"/>
        </w:rPr>
        <w:t>K</w:t>
      </w:r>
      <w:r w:rsidRPr="004F0F50">
        <w:rPr>
          <w:rFonts w:ascii="Segoe UI" w:hAnsi="Segoe UI" w:cs="Segoe UI"/>
          <w:sz w:val="22"/>
          <w:szCs w:val="22"/>
        </w:rPr>
        <w:t>nox</w:t>
      </w:r>
    </w:p>
    <w:p w:rsidRPr="004F0F50" w:rsidR="001818CA" w:rsidP="00A20B06" w:rsidRDefault="001818CA" w14:paraId="0117D521" w14:textId="3E7C582F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Zach</w:t>
      </w:r>
      <w:r w:rsidRPr="004F0F50" w:rsidR="007C7E4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F0F50">
        <w:rPr>
          <w:rFonts w:ascii="Segoe UI" w:hAnsi="Segoe UI" w:cs="Segoe UI"/>
          <w:sz w:val="22"/>
          <w:szCs w:val="22"/>
        </w:rPr>
        <w:t>K</w:t>
      </w:r>
      <w:r w:rsidRPr="004F0F50" w:rsidR="007C7E47">
        <w:rPr>
          <w:rFonts w:ascii="Segoe UI" w:hAnsi="Segoe UI" w:cs="Segoe UI"/>
          <w:sz w:val="22"/>
          <w:szCs w:val="22"/>
        </w:rPr>
        <w:t>leinhandler</w:t>
      </w:r>
      <w:proofErr w:type="spellEnd"/>
    </w:p>
    <w:p w:rsidRPr="004F0F50" w:rsidR="00F46563" w:rsidP="00A20B06" w:rsidRDefault="00F46563" w14:paraId="2AEB91BD" w14:textId="77777777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3A2121" w14:paraId="6ED09D6A" w14:textId="23071450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Also,</w:t>
      </w:r>
      <w:r w:rsidRPr="004F0F50" w:rsidR="00A20B06">
        <w:rPr>
          <w:rFonts w:ascii="Segoe UI" w:hAnsi="Segoe UI" w:cs="Segoe UI"/>
          <w:sz w:val="22"/>
          <w:szCs w:val="22"/>
        </w:rPr>
        <w:t xml:space="preserve"> in attendance were:</w:t>
      </w:r>
    </w:p>
    <w:p w:rsidRPr="004F0F50" w:rsidR="00A20B06" w:rsidP="00A20B06" w:rsidRDefault="00A20B06" w14:paraId="5433DC59" w14:textId="77777777">
      <w:pPr>
        <w:spacing w:after="12"/>
        <w:jc w:val="both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12C9A05F" w14:textId="380027C2">
      <w:pPr>
        <w:spacing w:after="12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President/CEO:</w:t>
      </w:r>
      <w:r w:rsidR="003A2121">
        <w:rPr>
          <w:rFonts w:ascii="Segoe UI" w:hAnsi="Segoe UI" w:cs="Segoe UI"/>
          <w:sz w:val="22"/>
          <w:szCs w:val="22"/>
        </w:rPr>
        <w:t xml:space="preserve">  </w:t>
      </w:r>
      <w:r w:rsidRPr="004F0F50">
        <w:rPr>
          <w:rFonts w:ascii="Segoe UI" w:hAnsi="Segoe UI" w:cs="Segoe UI"/>
          <w:sz w:val="22"/>
          <w:szCs w:val="22"/>
        </w:rPr>
        <w:t>Tim Weidemann</w:t>
      </w:r>
      <w:r w:rsidR="003A2121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Director, Ulster County Office of Economic Development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</w:r>
    </w:p>
    <w:p w:rsidRPr="004F0F50" w:rsidR="00A20B06" w:rsidP="003A2121" w:rsidRDefault="00A20B06" w14:paraId="7198EF69" w14:textId="42083A96">
      <w:pPr>
        <w:spacing w:after="12"/>
        <w:jc w:val="both"/>
        <w:rPr>
          <w:rFonts w:ascii="Segoe UI" w:hAnsi="Segoe UI" w:eastAsia="Arial Narrow" w:cs="Segoe UI"/>
          <w:sz w:val="22"/>
          <w:szCs w:val="22"/>
        </w:rPr>
      </w:pPr>
      <w:r w:rsidRPr="004F0F50">
        <w:rPr>
          <w:rFonts w:ascii="Segoe UI" w:hAnsi="Segoe UI" w:eastAsia="Arial Narrow" w:cs="Segoe UI"/>
          <w:sz w:val="22"/>
          <w:szCs w:val="22"/>
        </w:rPr>
        <w:t>CFO:</w:t>
      </w:r>
      <w:r w:rsidR="003A2121">
        <w:rPr>
          <w:rFonts w:ascii="Segoe UI" w:hAnsi="Segoe UI" w:eastAsia="Arial Narrow" w:cs="Segoe UI"/>
          <w:sz w:val="22"/>
          <w:szCs w:val="22"/>
        </w:rPr>
        <w:t xml:space="preserve">  </w:t>
      </w:r>
      <w:r w:rsidRPr="004F0F50">
        <w:rPr>
          <w:rFonts w:ascii="Segoe UI" w:hAnsi="Segoe UI" w:eastAsia="Arial Narrow" w:cs="Segoe UI"/>
          <w:sz w:val="22"/>
          <w:szCs w:val="22"/>
        </w:rPr>
        <w:t>Adam Korol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</w:r>
      <w:r w:rsidR="003A2121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sz w:val="22"/>
          <w:szCs w:val="22"/>
        </w:rPr>
        <w:t>Deputy Commissioner, Ulster County Department of Finance</w:t>
      </w:r>
    </w:p>
    <w:p w:rsidRPr="004F0F50" w:rsidR="00A20B06" w:rsidP="00A20B06" w:rsidRDefault="00A20B06" w14:paraId="1325932C" w14:textId="77777777">
      <w:pPr>
        <w:spacing w:after="12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38BB48F" w14:textId="77777777">
      <w:pPr>
        <w:spacing w:after="12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Ulster County Office of Economic Development Staff:                      </w:t>
      </w:r>
    </w:p>
    <w:p w:rsidRPr="004F0F50" w:rsidR="00A20B06" w:rsidP="00A20B06" w:rsidRDefault="00A20B06" w14:paraId="419AA6EB" w14:textId="020E491F">
      <w:pPr>
        <w:spacing w:after="12"/>
        <w:ind w:firstLine="72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Joshua Stratton-</w:t>
      </w:r>
      <w:r w:rsidRPr="004F0F50" w:rsidR="003A2121">
        <w:rPr>
          <w:rFonts w:ascii="Segoe UI" w:hAnsi="Segoe UI" w:cs="Segoe UI"/>
          <w:sz w:val="22"/>
          <w:szCs w:val="22"/>
        </w:rPr>
        <w:t xml:space="preserve">Rayner </w:t>
      </w:r>
      <w:r w:rsidRPr="004F0F50" w:rsidR="003A2121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Deputy Director, Economic Development</w:t>
      </w:r>
    </w:p>
    <w:p w:rsidRPr="004F0F50" w:rsidR="00A20B06" w:rsidP="00A20B06" w:rsidRDefault="00A20B06" w14:paraId="65025E75" w14:textId="044A6E07">
      <w:pPr>
        <w:spacing w:after="12"/>
        <w:ind w:firstLine="720"/>
        <w:rPr>
          <w:rFonts w:ascii="Segoe UI" w:hAnsi="Segoe UI" w:eastAsia="Arial Narrow" w:cs="Segoe UI"/>
          <w:sz w:val="22"/>
          <w:szCs w:val="22"/>
        </w:rPr>
      </w:pPr>
      <w:r w:rsidRPr="004F0F50">
        <w:rPr>
          <w:rFonts w:ascii="Segoe UI" w:hAnsi="Segoe UI" w:eastAsia="Arial Narrow" w:cs="Segoe UI"/>
          <w:sz w:val="22"/>
          <w:szCs w:val="22"/>
        </w:rPr>
        <w:t>Samantha Liotta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sz w:val="22"/>
          <w:szCs w:val="22"/>
        </w:rPr>
        <w:t xml:space="preserve"> 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sz w:val="22"/>
          <w:szCs w:val="22"/>
        </w:rPr>
        <w:t>Business Services Administrator</w:t>
      </w:r>
    </w:p>
    <w:p w:rsidRPr="004F0F50" w:rsidR="00656201" w:rsidP="00A20B06" w:rsidRDefault="00656201" w14:paraId="366BA84F" w14:textId="4CAC7E41">
      <w:pPr>
        <w:spacing w:after="12"/>
        <w:ind w:firstLine="720"/>
        <w:rPr>
          <w:rFonts w:ascii="Segoe UI" w:hAnsi="Segoe UI" w:eastAsia="Arial Narrow" w:cs="Segoe UI"/>
          <w:sz w:val="22"/>
          <w:szCs w:val="22"/>
        </w:rPr>
      </w:pPr>
      <w:r w:rsidRPr="004F0F50">
        <w:rPr>
          <w:rFonts w:ascii="Segoe UI" w:hAnsi="Segoe UI" w:eastAsia="Arial Narrow" w:cs="Segoe UI"/>
          <w:sz w:val="22"/>
          <w:szCs w:val="22"/>
        </w:rPr>
        <w:t>Melissa Winfield</w:t>
      </w:r>
      <w:r w:rsidRPr="004F0F50">
        <w:rPr>
          <w:rFonts w:ascii="Segoe UI" w:hAnsi="Segoe UI" w:eastAsia="Arial Narrow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sz w:val="22"/>
          <w:szCs w:val="22"/>
        </w:rPr>
        <w:t>Confidential Secretary</w:t>
      </w:r>
    </w:p>
    <w:p w:rsidRPr="004F0F50" w:rsidR="00A20B06" w:rsidP="00A20B06" w:rsidRDefault="00A20B06" w14:paraId="26EEAD96" w14:textId="77777777">
      <w:pPr>
        <w:spacing w:after="12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D86095E" w14:textId="77777777">
      <w:pPr>
        <w:spacing w:after="12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Other Attendees</w:t>
      </w:r>
    </w:p>
    <w:p w:rsidRPr="004F0F50" w:rsidR="00A20B06" w:rsidP="00A20B06" w:rsidRDefault="00A20B06" w14:paraId="0A2225A1" w14:textId="7917E30E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 xml:space="preserve">Alicia DiMarco 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Ulster County Comptroller’s Office</w:t>
      </w:r>
    </w:p>
    <w:p w:rsidRPr="004F0F50" w:rsidR="00A20B06" w:rsidP="00A20B06" w:rsidRDefault="00A10A43" w14:paraId="5B0A5A18" w14:textId="73FA3816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sz w:val="22"/>
          <w:szCs w:val="22"/>
        </w:rPr>
        <w:t>March Gallagher</w:t>
      </w:r>
      <w:r>
        <w:tab/>
      </w:r>
      <w:r w:rsidRPr="496851F3" w:rsidR="00A20B06">
        <w:rPr>
          <w:rFonts w:ascii="Segoe UI" w:hAnsi="Segoe UI" w:cs="Segoe UI"/>
          <w:sz w:val="22"/>
          <w:szCs w:val="22"/>
        </w:rPr>
        <w:t xml:space="preserve">Ulster County </w:t>
      </w:r>
      <w:r w:rsidRPr="496851F3" w:rsidR="12AF5576">
        <w:rPr>
          <w:rFonts w:ascii="Segoe UI" w:hAnsi="Segoe UI" w:cs="Segoe UI"/>
          <w:sz w:val="22"/>
          <w:szCs w:val="22"/>
        </w:rPr>
        <w:t>Comptroller</w:t>
      </w:r>
      <w:r w:rsidRPr="496851F3" w:rsidR="00A20B06">
        <w:rPr>
          <w:rFonts w:ascii="Segoe UI" w:hAnsi="Segoe UI" w:cs="Segoe UI"/>
          <w:sz w:val="22"/>
          <w:szCs w:val="22"/>
        </w:rPr>
        <w:t>’s Office</w:t>
      </w:r>
    </w:p>
    <w:p w:rsidR="00A20B06" w:rsidP="00A20B06" w:rsidRDefault="00FF5F95" w14:paraId="372F24EF" w14:textId="5527678D">
      <w:pPr>
        <w:spacing w:after="12"/>
        <w:ind w:left="72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Lindsay</w:t>
      </w:r>
      <w:r w:rsidR="00A14825">
        <w:rPr>
          <w:rFonts w:ascii="Segoe UI" w:hAnsi="Segoe UI" w:cs="Segoe UI"/>
          <w:sz w:val="22"/>
          <w:szCs w:val="22"/>
        </w:rPr>
        <w:t xml:space="preserve"> Simonson</w:t>
      </w:r>
      <w:r w:rsidRPr="004F0F50" w:rsidR="00A10A43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>County Attorney’s Office</w:t>
      </w:r>
    </w:p>
    <w:p w:rsidRPr="004F0F50" w:rsidR="00A14825" w:rsidP="00A20B06" w:rsidRDefault="00A14825" w14:paraId="63BC5D12" w14:textId="3623B610">
      <w:pPr>
        <w:spacing w:after="12"/>
        <w:ind w:left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Dan Spangler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87B97">
        <w:rPr>
          <w:rFonts w:ascii="Segoe UI" w:hAnsi="Segoe UI" w:cs="Segoe UI"/>
          <w:sz w:val="22"/>
          <w:szCs w:val="22"/>
        </w:rPr>
        <w:t>Atlantic Lab Testing</w:t>
      </w:r>
    </w:p>
    <w:p w:rsidRPr="004F0F50" w:rsidR="00A20B06" w:rsidP="00A20B06" w:rsidRDefault="00A20B06" w14:paraId="30E6E59B" w14:textId="77777777">
      <w:pPr>
        <w:spacing w:after="12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5033B69" w14:textId="32ED7EBC">
      <w:pPr>
        <w:spacing w:after="12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sz w:val="22"/>
          <w:szCs w:val="22"/>
        </w:rPr>
        <w:t>The meeting was called to order by Chair Sarah Haley at 4:</w:t>
      </w:r>
      <w:r w:rsidRPr="004F0F50" w:rsidR="001714A2">
        <w:rPr>
          <w:rFonts w:ascii="Segoe UI" w:hAnsi="Segoe UI" w:cs="Segoe UI"/>
          <w:sz w:val="22"/>
          <w:szCs w:val="22"/>
        </w:rPr>
        <w:t>15</w:t>
      </w:r>
      <w:r w:rsidRPr="004F0F50">
        <w:rPr>
          <w:rFonts w:ascii="Segoe UI" w:hAnsi="Segoe UI" w:cs="Segoe UI"/>
          <w:sz w:val="22"/>
          <w:szCs w:val="22"/>
        </w:rPr>
        <w:t xml:space="preserve"> P.M.</w:t>
      </w:r>
    </w:p>
    <w:p w:rsidRPr="004F0F50" w:rsidR="00A20B06" w:rsidP="00A20B06" w:rsidRDefault="00A20B06" w14:paraId="080AE54B" w14:textId="77777777">
      <w:pPr>
        <w:spacing w:after="12"/>
        <w:rPr>
          <w:rFonts w:ascii="Segoe UI" w:hAnsi="Segoe UI" w:cs="Segoe UI"/>
          <w:sz w:val="22"/>
          <w:szCs w:val="22"/>
        </w:rPr>
      </w:pPr>
    </w:p>
    <w:p w:rsidRPr="004F0F50" w:rsidR="00A20B06" w:rsidP="00A20B06" w:rsidRDefault="00A20B06" w14:paraId="250B1FED" w14:textId="77777777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AGENDA</w:t>
      </w:r>
    </w:p>
    <w:p w:rsidRPr="004F0F50" w:rsidR="00A20B06" w:rsidP="00A20B06" w:rsidRDefault="00A20B06" w14:paraId="36D48AFC" w14:textId="0465369F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b/>
          <w:bCs/>
          <w:sz w:val="22"/>
          <w:szCs w:val="22"/>
          <w:u w:val="single"/>
        </w:rPr>
        <w:t>Motion:</w:t>
      </w:r>
      <w:r>
        <w:tab/>
      </w:r>
      <w:r w:rsidRPr="496851F3">
        <w:rPr>
          <w:rFonts w:ascii="Segoe UI" w:hAnsi="Segoe UI" w:cs="Segoe UI"/>
          <w:sz w:val="22"/>
          <w:szCs w:val="22"/>
        </w:rPr>
        <w:t xml:space="preserve"> </w:t>
      </w:r>
      <w:r w:rsidRPr="496851F3" w:rsidR="00101EC7">
        <w:rPr>
          <w:rFonts w:ascii="Segoe UI" w:hAnsi="Segoe UI" w:cs="Segoe UI"/>
          <w:sz w:val="22"/>
          <w:szCs w:val="22"/>
        </w:rPr>
        <w:t>Brian</w:t>
      </w:r>
      <w:r w:rsidRPr="496851F3" w:rsidR="30CB591D">
        <w:rPr>
          <w:rFonts w:ascii="Segoe UI" w:hAnsi="Segoe UI" w:cs="Segoe UI"/>
          <w:sz w:val="22"/>
          <w:szCs w:val="22"/>
        </w:rPr>
        <w:t xml:space="preserve"> </w:t>
      </w:r>
      <w:r w:rsidRPr="496851F3" w:rsidR="0F99F900">
        <w:rPr>
          <w:rFonts w:ascii="Segoe UI" w:hAnsi="Segoe UI" w:cs="Segoe UI"/>
          <w:sz w:val="22"/>
          <w:szCs w:val="22"/>
        </w:rPr>
        <w:t>Cahill made a motion to accept the agenda</w:t>
      </w:r>
      <w:r w:rsidRPr="496851F3" w:rsidR="00101EC7">
        <w:rPr>
          <w:rFonts w:ascii="Segoe UI" w:hAnsi="Segoe UI" w:cs="Segoe UI"/>
          <w:sz w:val="22"/>
          <w:szCs w:val="22"/>
        </w:rPr>
        <w:t xml:space="preserve">; </w:t>
      </w:r>
      <w:r w:rsidRPr="496851F3" w:rsidR="131CAC01">
        <w:rPr>
          <w:rFonts w:ascii="Segoe UI" w:hAnsi="Segoe UI" w:cs="Segoe UI"/>
          <w:sz w:val="22"/>
          <w:szCs w:val="22"/>
        </w:rPr>
        <w:t>seconded by</w:t>
      </w:r>
      <w:r w:rsidRPr="496851F3" w:rsidR="00101EC7">
        <w:rPr>
          <w:rFonts w:ascii="Segoe UI" w:hAnsi="Segoe UI" w:cs="Segoe UI"/>
          <w:sz w:val="22"/>
          <w:szCs w:val="22"/>
        </w:rPr>
        <w:t xml:space="preserve"> Herb</w:t>
      </w:r>
      <w:r w:rsidRPr="496851F3" w:rsidR="11739B9A">
        <w:rPr>
          <w:rFonts w:ascii="Segoe UI" w:hAnsi="Segoe UI" w:cs="Segoe UI"/>
          <w:sz w:val="22"/>
          <w:szCs w:val="22"/>
        </w:rPr>
        <w:t xml:space="preserve"> Litts.</w:t>
      </w:r>
    </w:p>
    <w:p w:rsidRPr="008A7780" w:rsidR="00A20B06" w:rsidP="008A7780" w:rsidRDefault="00A20B06" w14:paraId="6A10E758" w14:textId="1E0A1242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Vote: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 w:rsidR="00101EC7">
        <w:rPr>
          <w:rFonts w:ascii="Segoe UI" w:hAnsi="Segoe UI" w:cs="Segoe UI"/>
          <w:sz w:val="22"/>
          <w:szCs w:val="22"/>
        </w:rPr>
        <w:t>Passed unanimously</w:t>
      </w:r>
    </w:p>
    <w:p w:rsidRPr="004F0F50" w:rsidR="00A20B06" w:rsidP="00A20B06" w:rsidRDefault="00A20B06" w14:paraId="258814E1" w14:textId="77777777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PUBLIC COMMENT ON AGENDA ITEMS</w:t>
      </w:r>
    </w:p>
    <w:p w:rsidRPr="00C31130" w:rsidR="00C31130" w:rsidP="00C31130" w:rsidRDefault="00A20B06" w14:paraId="0E90F613" w14:textId="77777777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Discussion:</w:t>
      </w:r>
      <w:r w:rsidRPr="004F0F50">
        <w:rPr>
          <w:rFonts w:ascii="Segoe UI" w:hAnsi="Segoe UI" w:cs="Segoe UI"/>
          <w:sz w:val="22"/>
          <w:szCs w:val="22"/>
        </w:rPr>
        <w:tab/>
      </w:r>
      <w:r w:rsidRPr="00C31130" w:rsidR="00C31130">
        <w:rPr>
          <w:rFonts w:ascii="Segoe UI" w:hAnsi="Segoe UI" w:cs="Segoe UI"/>
          <w:sz w:val="22"/>
          <w:szCs w:val="22"/>
        </w:rPr>
        <w:t>Dan Spangler thanked the Board for the opportunity to speak and wanted the opportunity to hear about potential new construction projects. </w:t>
      </w:r>
    </w:p>
    <w:p w:rsidRPr="004F0F50" w:rsidR="00A20B06" w:rsidP="008A7780" w:rsidRDefault="00C31130" w14:paraId="3C7A9F9B" w14:textId="6C97158B">
      <w:pPr>
        <w:spacing w:before="120" w:after="12"/>
        <w:ind w:left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sz w:val="22"/>
          <w:szCs w:val="22"/>
        </w:rPr>
        <w:t xml:space="preserve">March Gallagher asked Tim Weidemann about the financials with respect to ARPA funding coming into the County, </w:t>
      </w:r>
      <w:r w:rsidRPr="496851F3" w:rsidR="1C66C65C">
        <w:rPr>
          <w:rFonts w:ascii="Segoe UI" w:hAnsi="Segoe UI" w:cs="Segoe UI"/>
          <w:sz w:val="22"/>
          <w:szCs w:val="22"/>
        </w:rPr>
        <w:t xml:space="preserve">stated she </w:t>
      </w:r>
      <w:r w:rsidRPr="496851F3">
        <w:rPr>
          <w:rFonts w:ascii="Segoe UI" w:hAnsi="Segoe UI" w:cs="Segoe UI"/>
          <w:sz w:val="22"/>
          <w:szCs w:val="22"/>
        </w:rPr>
        <w:t>will look over the applicants for the CARES II Grant and review submitted applications for the CARES I Grant. </w:t>
      </w:r>
    </w:p>
    <w:p w:rsidRPr="004F0F50" w:rsidR="00A20B06" w:rsidP="00A20B06" w:rsidRDefault="00A20B06" w14:paraId="4749D280" w14:textId="77777777">
      <w:pPr>
        <w:spacing w:before="120"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MINUTES</w:t>
      </w:r>
    </w:p>
    <w:p w:rsidRPr="004F0F50" w:rsidR="00A20B06" w:rsidP="00A20B06" w:rsidRDefault="00A20B06" w14:paraId="761D667E" w14:textId="56DE6BD2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00E6563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Brian Cahill made a motion to approve the minutes for the December 13, </w:t>
      </w:r>
      <w:proofErr w:type="gramStart"/>
      <w:r w:rsidR="00E65638">
        <w:rPr>
          <w:rStyle w:val="contextualspellingandgrammarerror"/>
          <w:rFonts w:ascii="Segoe UI" w:hAnsi="Segoe UI" w:cs="Segoe UI"/>
          <w:color w:val="000000"/>
          <w:sz w:val="22"/>
          <w:szCs w:val="22"/>
          <w:shd w:val="clear" w:color="auto" w:fill="FFFFFF"/>
        </w:rPr>
        <w:t>2022</w:t>
      </w:r>
      <w:proofErr w:type="gramEnd"/>
      <w:r w:rsidR="00E65638">
        <w:rPr>
          <w:rStyle w:val="normaltextrun"/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Board Meeting as submitted, seconded by Herb Litts.</w:t>
      </w:r>
    </w:p>
    <w:p w:rsidRPr="004F0F50" w:rsidR="00A20B06" w:rsidP="008A7780" w:rsidRDefault="00A20B06" w14:paraId="3A8AB2D9" w14:textId="3CC98567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b/>
          <w:bCs/>
          <w:sz w:val="22"/>
          <w:szCs w:val="22"/>
          <w:u w:val="single"/>
        </w:rPr>
        <w:t>Vote:</w:t>
      </w:r>
      <w:r>
        <w:tab/>
      </w:r>
      <w:r w:rsidRPr="496851F3" w:rsidR="00E65638">
        <w:rPr>
          <w:rFonts w:ascii="Segoe UI" w:hAnsi="Segoe UI" w:cs="Segoe UI"/>
          <w:sz w:val="22"/>
          <w:szCs w:val="22"/>
        </w:rPr>
        <w:t>Motion Passed</w:t>
      </w:r>
    </w:p>
    <w:p w:rsidRPr="004F0F50" w:rsidR="00A20B06" w:rsidP="00A20B06" w:rsidRDefault="00A20B06" w14:paraId="5E0E40E0" w14:textId="77777777">
      <w:pPr>
        <w:spacing w:before="120" w:after="12"/>
        <w:jc w:val="center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President / CEO Report</w:t>
      </w:r>
    </w:p>
    <w:p w:rsidR="00A20B06" w:rsidP="00A20B06" w:rsidRDefault="008A7780" w14:paraId="63DBB1A8" w14:textId="2EBCD14C">
      <w:pPr>
        <w:spacing w:before="120" w:after="12"/>
        <w:jc w:val="center"/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 xml:space="preserve">New </w:t>
      </w:r>
      <w:r w:rsidR="00E4481E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Members</w:t>
      </w:r>
    </w:p>
    <w:p w:rsidRPr="00E4481E" w:rsidR="00E4481E" w:rsidP="00E4481E" w:rsidRDefault="00E4481E" w14:paraId="1CB62D26" w14:textId="74AFADE4">
      <w:pPr>
        <w:spacing w:before="120" w:after="12"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Discussion:</w:t>
      </w:r>
      <w:r>
        <w:rPr>
          <w:rFonts w:ascii="Segoe UI" w:hAnsi="Segoe UI" w:cs="Segoe UI"/>
          <w:color w:val="000000" w:themeColor="text1"/>
          <w:sz w:val="22"/>
          <w:szCs w:val="22"/>
        </w:rPr>
        <w:tab/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Timothy Weidemann introduced </w:t>
      </w:r>
      <w:r w:rsidR="0035359E">
        <w:rPr>
          <w:rFonts w:ascii="Segoe UI" w:hAnsi="Segoe UI" w:cs="Segoe UI"/>
          <w:color w:val="000000" w:themeColor="text1"/>
          <w:sz w:val="22"/>
          <w:szCs w:val="22"/>
        </w:rPr>
        <w:t>new Economic Development Confidential Secretary, Melissa Winfield, and new UCEDA Board member, Christopher Cerrone.</w:t>
      </w:r>
    </w:p>
    <w:p w:rsidRPr="004F0F50" w:rsidR="00A20B06" w:rsidP="00A20B06" w:rsidRDefault="00A20B06" w14:paraId="7E3B6387" w14:textId="77777777">
      <w:pPr>
        <w:spacing w:before="120" w:after="12"/>
        <w:jc w:val="center"/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Project Updates</w:t>
      </w:r>
    </w:p>
    <w:p w:rsidR="00201018" w:rsidP="006D38D2" w:rsidRDefault="00A20B06" w14:paraId="3A8ECA18" w14:textId="1F9A4E29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color w:val="000000" w:themeColor="text1"/>
          <w:sz w:val="22"/>
          <w:szCs w:val="22"/>
        </w:rPr>
        <w:t>Timothy Weidemann provided updates on iPark87, Cares I and II, and UGREEN / Green Business Champions.</w:t>
      </w:r>
    </w:p>
    <w:p w:rsidR="00047C66" w:rsidP="003B07C8" w:rsidRDefault="003B07C8" w14:paraId="7DB5358F" w14:textId="21EE7079">
      <w:pPr>
        <w:spacing w:before="120" w:after="12"/>
        <w:ind w:left="1440" w:hanging="1440"/>
        <w:jc w:val="center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  <w:r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Executive Session</w:t>
      </w:r>
    </w:p>
    <w:p w:rsidR="00EA65DB" w:rsidP="00704409" w:rsidRDefault="00704409" w14:paraId="59C405D4" w14:textId="7649C96D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ab/>
      </w:r>
      <w:r w:rsidR="003B07C8">
        <w:rPr>
          <w:rFonts w:ascii="Segoe UI" w:hAnsi="Segoe UI" w:eastAsia="Arial Narrow" w:cs="Segoe UI"/>
          <w:color w:val="000000" w:themeColor="text1"/>
          <w:sz w:val="22"/>
          <w:szCs w:val="22"/>
        </w:rPr>
        <w:t>Timothy Weidemann requested the Board enter Executive session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.  Motion was made by </w:t>
      </w:r>
      <w:r w:rsidR="00E022AD">
        <w:rPr>
          <w:rFonts w:ascii="Segoe UI" w:hAnsi="Segoe UI" w:eastAsia="Arial Narrow" w:cs="Segoe UI"/>
          <w:color w:val="000000" w:themeColor="text1"/>
          <w:sz w:val="22"/>
          <w:szCs w:val="22"/>
        </w:rPr>
        <w:t>Brian Cahill</w:t>
      </w:r>
      <w:r w:rsidR="00A155D5">
        <w:rPr>
          <w:rFonts w:ascii="Segoe UI" w:hAnsi="Segoe UI" w:eastAsia="Arial Narrow" w:cs="Segoe UI"/>
          <w:color w:val="000000" w:themeColor="text1"/>
          <w:sz w:val="22"/>
          <w:szCs w:val="22"/>
        </w:rPr>
        <w:t>, seconded by Herb Litts,</w:t>
      </w:r>
      <w:r w:rsidR="00E022AD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to include: </w:t>
      </w:r>
    </w:p>
    <w:p w:rsidR="008573E1" w:rsidP="00EA65DB" w:rsidRDefault="00EA65DB" w14:paraId="79428ED7" w14:textId="25D8152B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UCEDA Board: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</w:t>
      </w:r>
      <w:r w:rsidR="00D6078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Timothy Weidemann, </w:t>
      </w:r>
      <w:r w:rsidR="003003A7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Adam Korol, 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Sarah Haley, </w:t>
      </w:r>
      <w:r w:rsidR="00481F8E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Ashley Knox, Zach </w:t>
      </w:r>
      <w:proofErr w:type="spellStart"/>
      <w:r w:rsidR="00481F8E">
        <w:rPr>
          <w:rFonts w:ascii="Segoe UI" w:hAnsi="Segoe UI" w:eastAsia="Arial Narrow" w:cs="Segoe UI"/>
          <w:color w:val="000000" w:themeColor="text1"/>
          <w:sz w:val="22"/>
          <w:szCs w:val="22"/>
        </w:rPr>
        <w:t>Kleinhandler</w:t>
      </w:r>
      <w:proofErr w:type="spellEnd"/>
      <w:r w:rsidR="00481F8E">
        <w:rPr>
          <w:rFonts w:ascii="Segoe UI" w:hAnsi="Segoe UI" w:eastAsia="Arial Narrow" w:cs="Segoe UI"/>
          <w:color w:val="000000" w:themeColor="text1"/>
          <w:sz w:val="22"/>
          <w:szCs w:val="22"/>
        </w:rPr>
        <w:t>, Christopher Cerrone, Brian Cahill, Herb Litts</w:t>
      </w:r>
    </w:p>
    <w:p w:rsidR="003B07C8" w:rsidP="00EA65DB" w:rsidRDefault="008573E1" w14:paraId="535DA3DA" w14:textId="74C990E2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OED Staff: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 </w:t>
      </w:r>
      <w:r w:rsidR="00D60783">
        <w:rPr>
          <w:rFonts w:ascii="Segoe UI" w:hAnsi="Segoe UI" w:eastAsia="Arial Narrow" w:cs="Segoe UI"/>
          <w:color w:val="000000" w:themeColor="text1"/>
          <w:sz w:val="22"/>
          <w:szCs w:val="22"/>
        </w:rPr>
        <w:t>Joshua Stratton-Rayner, Melissa Win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>field, Samantha Liotta</w:t>
      </w:r>
    </w:p>
    <w:p w:rsidR="008573E1" w:rsidP="00EA65DB" w:rsidRDefault="008573E1" w14:paraId="73C8199F" w14:textId="361FC8C4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496851F3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Other</w:t>
      </w:r>
      <w:r w:rsidRPr="496851F3" w:rsidR="000C0CEB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 xml:space="preserve"> Attendees:</w:t>
      </w:r>
      <w:r w:rsidRPr="496851F3" w:rsidR="000C0CEB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 March Gallagher (Comptroller’s Office), Alicia DeMarco (Comptroller’s Office)</w:t>
      </w:r>
      <w:r w:rsidRPr="496851F3" w:rsidR="003003A7">
        <w:rPr>
          <w:rFonts w:ascii="Segoe UI" w:hAnsi="Segoe UI" w:eastAsia="Arial Narrow" w:cs="Segoe UI"/>
          <w:color w:val="000000" w:themeColor="text1"/>
          <w:sz w:val="22"/>
          <w:szCs w:val="22"/>
        </w:rPr>
        <w:t>, Lindsay Simonson</w:t>
      </w:r>
      <w:r w:rsidRPr="496851F3" w:rsidR="39D9EC04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</w:t>
      </w:r>
      <w:r w:rsidRPr="496851F3" w:rsidR="4BC63F1C">
        <w:rPr>
          <w:rFonts w:ascii="Segoe UI" w:hAnsi="Segoe UI" w:eastAsia="Arial Narrow" w:cs="Segoe UI"/>
          <w:color w:val="000000" w:themeColor="text1"/>
          <w:sz w:val="22"/>
          <w:szCs w:val="22"/>
        </w:rPr>
        <w:t>(</w:t>
      </w:r>
      <w:r w:rsidRPr="496851F3" w:rsidR="39D9EC04">
        <w:rPr>
          <w:rFonts w:ascii="Segoe UI" w:hAnsi="Segoe UI" w:eastAsia="Arial Narrow" w:cs="Segoe UI"/>
          <w:color w:val="000000" w:themeColor="text1"/>
          <w:sz w:val="22"/>
          <w:szCs w:val="22"/>
        </w:rPr>
        <w:t>County Attorney’s Office)</w:t>
      </w:r>
    </w:p>
    <w:p w:rsidR="00A155D5" w:rsidP="00EA65DB" w:rsidRDefault="00A155D5" w14:paraId="1BC5EA43" w14:textId="4FD8A163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A155D5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Entered </w:t>
      </w:r>
      <w:r>
        <w:rPr>
          <w:rFonts w:ascii="Segoe UI" w:hAnsi="Segoe UI" w:eastAsia="Arial Narrow" w:cs="Segoe UI"/>
          <w:color w:val="000000" w:themeColor="text1"/>
          <w:sz w:val="22"/>
          <w:szCs w:val="22"/>
        </w:rPr>
        <w:t>Executive Session at 4:29PM</w:t>
      </w:r>
    </w:p>
    <w:p w:rsidR="00A155D5" w:rsidP="00EA65DB" w:rsidRDefault="00A155D5" w14:paraId="44B42DA1" w14:textId="041A26EF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>
        <w:rPr>
          <w:rFonts w:ascii="Segoe UI" w:hAnsi="Segoe UI" w:eastAsia="Arial Narrow" w:cs="Segoe UI"/>
          <w:color w:val="000000" w:themeColor="text1"/>
          <w:sz w:val="22"/>
          <w:szCs w:val="22"/>
        </w:rPr>
        <w:t>Exited Executive Session at 4:41PM</w:t>
      </w:r>
    </w:p>
    <w:p w:rsidRPr="00A155D5" w:rsidR="0009533C" w:rsidP="0009533C" w:rsidRDefault="00425611" w14:paraId="2C967A5D" w14:textId="03D2A36D">
      <w:pPr>
        <w:spacing w:before="120" w:after="12"/>
        <w:ind w:left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>
        <w:rPr>
          <w:rFonts w:ascii="Segoe UI" w:hAnsi="Segoe UI" w:eastAsia="Arial Narrow" w:cs="Segoe UI"/>
          <w:color w:val="000000" w:themeColor="text1"/>
          <w:sz w:val="22"/>
          <w:szCs w:val="22"/>
        </w:rPr>
        <w:t>Herb Litts, upon exiting Executive Session, asked that it be noted no decisions were made, nor votes taken during this session</w:t>
      </w:r>
    </w:p>
    <w:p w:rsidR="0009533C" w:rsidP="00A20B06" w:rsidRDefault="0009533C" w14:paraId="6157E558" w14:textId="77777777">
      <w:pPr>
        <w:spacing w:before="120" w:after="12"/>
        <w:jc w:val="center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</w:p>
    <w:p w:rsidR="0009533C" w:rsidP="00A20B06" w:rsidRDefault="0009533C" w14:paraId="7F5579FF" w14:textId="77777777">
      <w:pPr>
        <w:spacing w:before="120" w:after="12"/>
        <w:jc w:val="center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</w:p>
    <w:p w:rsidRPr="004F0F50" w:rsidR="00A20B06" w:rsidP="00A20B06" w:rsidRDefault="00A20B06" w14:paraId="35327D30" w14:textId="0D361DD5">
      <w:pPr>
        <w:spacing w:before="120" w:after="12"/>
        <w:jc w:val="center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CFO Report</w:t>
      </w:r>
    </w:p>
    <w:p w:rsidRPr="004F0F50" w:rsidR="00982285" w:rsidP="00982285" w:rsidRDefault="00982285" w14:paraId="025BEEA2" w14:textId="1BDE76C6">
      <w:pPr>
        <w:spacing w:before="120" w:after="12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</w:p>
    <w:p w:rsidRPr="004F0F50" w:rsidR="00982285" w:rsidP="00982285" w:rsidRDefault="00982285" w14:paraId="2CBA14B0" w14:textId="572F2CA3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  <w:r w:rsidRPr="004F0F50">
        <w:rPr>
          <w:rFonts w:ascii="Segoe UI" w:hAnsi="Segoe UI" w:cs="Segoe UI"/>
          <w:sz w:val="22"/>
          <w:szCs w:val="22"/>
        </w:rPr>
        <w:tab/>
      </w:r>
      <w:r w:rsidR="000B508C">
        <w:rPr>
          <w:rFonts w:ascii="Segoe UI" w:hAnsi="Segoe UI" w:eastAsia="Arial Narrow" w:cs="Segoe UI"/>
          <w:color w:val="000000" w:themeColor="text1"/>
          <w:sz w:val="22"/>
          <w:szCs w:val="22"/>
        </w:rPr>
        <w:t>December 202</w:t>
      </w:r>
      <w:r w:rsidR="002450DF">
        <w:rPr>
          <w:rFonts w:ascii="Segoe UI" w:hAnsi="Segoe UI" w:eastAsia="Arial Narrow" w:cs="Segoe UI"/>
          <w:color w:val="000000" w:themeColor="text1"/>
          <w:sz w:val="22"/>
          <w:szCs w:val="22"/>
        </w:rPr>
        <w:t>2</w:t>
      </w:r>
      <w:r w:rsidR="000B508C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and January 2023 Financial Reports </w:t>
      </w:r>
      <w:r w:rsidR="002F0310">
        <w:rPr>
          <w:rFonts w:ascii="Segoe UI" w:hAnsi="Segoe UI" w:eastAsia="Arial Narrow" w:cs="Segoe UI"/>
          <w:color w:val="000000" w:themeColor="text1"/>
          <w:sz w:val="22"/>
          <w:szCs w:val="22"/>
        </w:rPr>
        <w:t>presented</w:t>
      </w:r>
    </w:p>
    <w:p w:rsidRPr="004F0F50" w:rsidR="00982285" w:rsidP="00982285" w:rsidRDefault="00982285" w14:paraId="79B87216" w14:textId="7CBAD779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00895C59">
        <w:rPr>
          <w:rFonts w:ascii="Segoe UI" w:hAnsi="Segoe UI" w:cs="Segoe UI"/>
          <w:sz w:val="22"/>
          <w:szCs w:val="22"/>
        </w:rPr>
        <w:t>H</w:t>
      </w:r>
      <w:r w:rsidR="00263C8E">
        <w:rPr>
          <w:rFonts w:ascii="Segoe UI" w:hAnsi="Segoe UI" w:cs="Segoe UI"/>
          <w:sz w:val="22"/>
          <w:szCs w:val="22"/>
        </w:rPr>
        <w:t xml:space="preserve">erb Litts made a motion to approve </w:t>
      </w:r>
      <w:r w:rsidR="002450DF">
        <w:rPr>
          <w:rFonts w:ascii="Segoe UI" w:hAnsi="Segoe UI" w:cs="Segoe UI"/>
          <w:sz w:val="22"/>
          <w:szCs w:val="22"/>
        </w:rPr>
        <w:t>financial</w:t>
      </w:r>
      <w:r w:rsidR="00263C8E">
        <w:rPr>
          <w:rFonts w:ascii="Segoe UI" w:hAnsi="Segoe UI" w:cs="Segoe UI"/>
          <w:sz w:val="22"/>
          <w:szCs w:val="22"/>
        </w:rPr>
        <w:t xml:space="preserve"> reports, seconded by </w:t>
      </w:r>
      <w:r w:rsidR="00895C59">
        <w:rPr>
          <w:rFonts w:ascii="Segoe UI" w:hAnsi="Segoe UI" w:cs="Segoe UI"/>
          <w:sz w:val="22"/>
          <w:szCs w:val="22"/>
        </w:rPr>
        <w:t>Brian Cahill</w:t>
      </w:r>
    </w:p>
    <w:p w:rsidRPr="006D38D2" w:rsidR="00982285" w:rsidP="006D38D2" w:rsidRDefault="00982285" w14:paraId="407F4D11" w14:textId="52EE9292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Vote:</w:t>
      </w:r>
      <w:r w:rsidRPr="004F0F50">
        <w:rPr>
          <w:rFonts w:ascii="Segoe UI" w:hAnsi="Segoe UI" w:cs="Segoe UI"/>
          <w:sz w:val="22"/>
          <w:szCs w:val="22"/>
        </w:rPr>
        <w:tab/>
      </w:r>
      <w:r w:rsidR="002450DF">
        <w:rPr>
          <w:rFonts w:ascii="Segoe UI" w:hAnsi="Segoe UI" w:cs="Segoe UI"/>
          <w:sz w:val="22"/>
          <w:szCs w:val="22"/>
        </w:rPr>
        <w:t>Motion Passed</w:t>
      </w:r>
    </w:p>
    <w:p w:rsidRPr="004F0F50" w:rsidR="00982285" w:rsidP="00075AA1" w:rsidRDefault="00075AA1" w14:paraId="78C12AD7" w14:textId="6E988985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New Business</w:t>
      </w:r>
    </w:p>
    <w:p w:rsidRPr="004F0F50" w:rsidR="00982285" w:rsidP="00A20B06" w:rsidRDefault="00982285" w14:paraId="730BF43C" w14:textId="77777777">
      <w:pPr>
        <w:spacing w:before="120" w:after="12"/>
        <w:jc w:val="center"/>
        <w:rPr>
          <w:rFonts w:ascii="Segoe UI" w:hAnsi="Segoe UI" w:eastAsia="Arial Narrow" w:cs="Segoe UI"/>
          <w:color w:val="000000" w:themeColor="text1"/>
          <w:sz w:val="22"/>
          <w:szCs w:val="22"/>
        </w:rPr>
      </w:pPr>
    </w:p>
    <w:p w:rsidRPr="004F0F50" w:rsidR="00A20B06" w:rsidP="00A20B06" w:rsidRDefault="00A20B06" w14:paraId="6CF97134" w14:textId="446D4C88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 w:rsidR="00943A2E">
        <w:rPr>
          <w:rFonts w:ascii="Segoe UI" w:hAnsi="Segoe UI" w:eastAsia="Arial Narrow" w:cs="Segoe UI"/>
          <w:color w:val="000000" w:themeColor="text1"/>
          <w:sz w:val="22"/>
          <w:szCs w:val="22"/>
        </w:rPr>
        <w:t>Harris Beach Invoice</w:t>
      </w:r>
      <w:r w:rsidRPr="004F0F50" w:rsidR="00982285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Approval</w:t>
      </w:r>
    </w:p>
    <w:p w:rsidR="00A20B06" w:rsidP="00A20B06" w:rsidRDefault="00A20B06" w14:paraId="3878BEC5" w14:textId="795C8C0F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006F218A">
        <w:rPr>
          <w:rFonts w:ascii="Segoe UI" w:hAnsi="Segoe UI" w:cs="Segoe UI"/>
          <w:sz w:val="22"/>
          <w:szCs w:val="22"/>
        </w:rPr>
        <w:t xml:space="preserve">Brian Cahill made a motion to </w:t>
      </w:r>
      <w:r w:rsidR="007A4C5E">
        <w:rPr>
          <w:rFonts w:ascii="Segoe UI" w:hAnsi="Segoe UI" w:cs="Segoe UI"/>
          <w:sz w:val="22"/>
          <w:szCs w:val="22"/>
        </w:rPr>
        <w:t>approve payment of Harris Beach invoices</w:t>
      </w:r>
      <w:r w:rsidR="002F5476">
        <w:rPr>
          <w:rFonts w:ascii="Segoe UI" w:hAnsi="Segoe UI" w:cs="Segoe UI"/>
          <w:sz w:val="22"/>
          <w:szCs w:val="22"/>
        </w:rPr>
        <w:t>, seconded by Herb Litts</w:t>
      </w:r>
    </w:p>
    <w:p w:rsidRPr="002F5476" w:rsidR="002F5476" w:rsidP="002F5476" w:rsidRDefault="002F5476" w14:paraId="3313A52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F5476">
        <w:rPr>
          <w:rStyle w:val="normaltextrun"/>
          <w:rFonts w:ascii="Segoe UI" w:hAnsi="Segoe UI" w:cs="Segoe UI"/>
          <w:sz w:val="22"/>
          <w:szCs w:val="22"/>
        </w:rPr>
        <w:t>Invoice #8898289 – East - $900.00</w:t>
      </w:r>
      <w:r w:rsidRPr="002F5476">
        <w:rPr>
          <w:rStyle w:val="eop"/>
          <w:rFonts w:ascii="Segoe UI" w:hAnsi="Segoe UI" w:cs="Segoe UI"/>
          <w:sz w:val="22"/>
          <w:szCs w:val="22"/>
        </w:rPr>
        <w:t> </w:t>
      </w:r>
    </w:p>
    <w:p w:rsidRPr="002F5476" w:rsidR="002F5476" w:rsidP="002F5476" w:rsidRDefault="002F5476" w14:paraId="13B45DB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F5476">
        <w:rPr>
          <w:rStyle w:val="normaltextrun"/>
          <w:rFonts w:ascii="Segoe UI" w:hAnsi="Segoe UI" w:cs="Segoe UI"/>
          <w:sz w:val="22"/>
          <w:szCs w:val="22"/>
        </w:rPr>
        <w:t>Invoice #8898288 – West - $4,398.80</w:t>
      </w:r>
      <w:r w:rsidRPr="002F5476">
        <w:rPr>
          <w:rStyle w:val="eop"/>
          <w:rFonts w:ascii="Segoe UI" w:hAnsi="Segoe UI" w:cs="Segoe UI"/>
          <w:sz w:val="22"/>
          <w:szCs w:val="22"/>
        </w:rPr>
        <w:t> </w:t>
      </w:r>
    </w:p>
    <w:p w:rsidRPr="002F5476" w:rsidR="002F5476" w:rsidP="002F5476" w:rsidRDefault="002F5476" w14:paraId="275090F8" w14:textId="2C371B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F5476">
        <w:rPr>
          <w:rStyle w:val="normaltextrun"/>
          <w:rFonts w:ascii="Segoe UI" w:hAnsi="Segoe UI" w:cs="Segoe UI"/>
          <w:sz w:val="22"/>
          <w:szCs w:val="22"/>
        </w:rPr>
        <w:t>Invoice #8893712 – West - $252.00</w:t>
      </w:r>
      <w:r w:rsidRPr="002F5476">
        <w:rPr>
          <w:rStyle w:val="eop"/>
          <w:rFonts w:ascii="Segoe UI" w:hAnsi="Segoe UI" w:cs="Segoe UI"/>
          <w:sz w:val="22"/>
          <w:szCs w:val="22"/>
        </w:rPr>
        <w:t> </w:t>
      </w:r>
    </w:p>
    <w:p w:rsidRPr="004F0F50" w:rsidR="00A20B06" w:rsidP="00A20B06" w:rsidRDefault="00A20B06" w14:paraId="0B3B4E2E" w14:textId="4DAEA36D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Vote:</w:t>
      </w:r>
      <w:r w:rsidRPr="004F0F50">
        <w:rPr>
          <w:rFonts w:ascii="Segoe UI" w:hAnsi="Segoe UI" w:cs="Segoe UI"/>
          <w:sz w:val="22"/>
          <w:szCs w:val="22"/>
        </w:rPr>
        <w:tab/>
      </w:r>
      <w:r w:rsidR="002F0310">
        <w:rPr>
          <w:rFonts w:ascii="Segoe UI" w:hAnsi="Segoe UI" w:cs="Segoe UI"/>
          <w:sz w:val="22"/>
          <w:szCs w:val="22"/>
        </w:rPr>
        <w:t>Motion passed</w:t>
      </w:r>
    </w:p>
    <w:p w:rsidRPr="004F0F50" w:rsidR="00A20B06" w:rsidP="00A20B06" w:rsidRDefault="00A20B06" w14:paraId="7D33008A" w14:textId="4EA04F25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</w:p>
    <w:p w:rsidRPr="00457159" w:rsidR="00765650" w:rsidP="00765650" w:rsidRDefault="00765650" w14:paraId="32265D24" w14:textId="314E05ED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496851F3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496851F3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 w:rsidRPr="496851F3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Approve </w:t>
      </w:r>
      <w:r w:rsidRPr="496851F3" w:rsidR="00213970">
        <w:rPr>
          <w:rFonts w:ascii="Segoe UI" w:hAnsi="Segoe UI" w:eastAsia="Arial Narrow" w:cs="Segoe UI"/>
          <w:color w:val="000000" w:themeColor="text1"/>
          <w:sz w:val="22"/>
          <w:szCs w:val="22"/>
        </w:rPr>
        <w:t>Recommendation for 2022 Auditor</w:t>
      </w:r>
      <w:r w:rsidRPr="496851F3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  <w:r w:rsidRPr="496851F3" w:rsidR="009D4F5F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as UHY for one year and </w:t>
      </w:r>
      <w:r w:rsidRPr="496851F3" w:rsidR="00457159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send </w:t>
      </w:r>
      <w:r w:rsidRPr="496851F3" w:rsidR="6754A633">
        <w:rPr>
          <w:rFonts w:ascii="Segoe UI" w:hAnsi="Segoe UI" w:eastAsia="Arial Narrow" w:cs="Segoe UI"/>
          <w:color w:val="000000" w:themeColor="text1"/>
          <w:sz w:val="22"/>
          <w:szCs w:val="22"/>
        </w:rPr>
        <w:t>Auditing Services</w:t>
      </w:r>
      <w:r w:rsidRPr="496851F3" w:rsidR="00457159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to RFP this Fall.</w:t>
      </w:r>
    </w:p>
    <w:p w:rsidRPr="004F0F50" w:rsidR="00765650" w:rsidP="00765650" w:rsidRDefault="00765650" w14:paraId="04CFFD6E" w14:textId="5089DF7F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00457159">
        <w:rPr>
          <w:rFonts w:ascii="Segoe UI" w:hAnsi="Segoe UI" w:cs="Segoe UI"/>
          <w:sz w:val="22"/>
          <w:szCs w:val="22"/>
        </w:rPr>
        <w:t xml:space="preserve">Herb Litts made the motion to extend the contract for UHY </w:t>
      </w:r>
      <w:r w:rsidR="00FB090B">
        <w:rPr>
          <w:rFonts w:ascii="Segoe UI" w:hAnsi="Segoe UI" w:cs="Segoe UI"/>
          <w:sz w:val="22"/>
          <w:szCs w:val="22"/>
        </w:rPr>
        <w:t xml:space="preserve">for one year </w:t>
      </w:r>
      <w:r w:rsidR="00457159">
        <w:rPr>
          <w:rFonts w:ascii="Segoe UI" w:hAnsi="Segoe UI" w:cs="Segoe UI"/>
          <w:sz w:val="22"/>
          <w:szCs w:val="22"/>
        </w:rPr>
        <w:t xml:space="preserve">to perform </w:t>
      </w:r>
      <w:r w:rsidR="00FB090B">
        <w:rPr>
          <w:rFonts w:ascii="Segoe UI" w:hAnsi="Segoe UI" w:cs="Segoe UI"/>
          <w:sz w:val="22"/>
          <w:szCs w:val="22"/>
        </w:rPr>
        <w:t>2022 Auditing Services and go to RFP in the Fall.</w:t>
      </w:r>
    </w:p>
    <w:p w:rsidRPr="0024042E" w:rsidR="00765650" w:rsidP="00765650" w:rsidRDefault="00765650" w14:paraId="770912E2" w14:textId="3B142652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Vote:</w:t>
      </w:r>
      <w:r w:rsidR="0024042E">
        <w:rPr>
          <w:rFonts w:ascii="Segoe UI" w:hAnsi="Segoe UI" w:eastAsia="Arial Narrow" w:cs="Segoe UI"/>
          <w:color w:val="000000" w:themeColor="text1"/>
          <w:sz w:val="22"/>
          <w:szCs w:val="22"/>
        </w:rPr>
        <w:tab/>
      </w:r>
      <w:r w:rsidR="00B53F00">
        <w:rPr>
          <w:rFonts w:ascii="Segoe UI" w:hAnsi="Segoe UI" w:eastAsia="Arial Narrow" w:cs="Segoe UI"/>
          <w:color w:val="000000" w:themeColor="text1"/>
          <w:sz w:val="22"/>
          <w:szCs w:val="22"/>
        </w:rPr>
        <w:t>Motion passed</w:t>
      </w:r>
    </w:p>
    <w:p w:rsidRPr="004F0F50" w:rsidR="000560EF" w:rsidP="00765650" w:rsidRDefault="000560EF" w14:paraId="3E657A04" w14:textId="5606B09C">
      <w:pPr>
        <w:spacing w:before="120" w:after="12"/>
        <w:ind w:left="1440" w:hanging="1440"/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</w:pPr>
    </w:p>
    <w:p w:rsidRPr="004F0F50" w:rsidR="000560EF" w:rsidP="000560EF" w:rsidRDefault="000560EF" w14:paraId="26D8A9F0" w14:textId="6E8CB640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Discussion:</w:t>
      </w: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eastAsia="Arial Narrow" w:cs="Segoe UI"/>
          <w:color w:val="000000" w:themeColor="text1"/>
          <w:sz w:val="22"/>
          <w:szCs w:val="22"/>
        </w:rPr>
        <w:t>Authorize</w:t>
      </w:r>
      <w:r w:rsidRPr="004F0F50" w:rsidR="00943A2E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President/CEO to renew short-term storage agreements</w:t>
      </w: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</w:rPr>
        <w:t xml:space="preserve"> </w:t>
      </w:r>
    </w:p>
    <w:p w:rsidRPr="004F0F50" w:rsidR="000560EF" w:rsidP="000560EF" w:rsidRDefault="000560EF" w14:paraId="60FC361A" w14:textId="701697B0">
      <w:pPr>
        <w:spacing w:before="120" w:after="12"/>
        <w:ind w:left="1440" w:hanging="1440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4F0F50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Motion:</w:t>
      </w:r>
      <w:r w:rsidRPr="004F0F50">
        <w:rPr>
          <w:rFonts w:ascii="Segoe UI" w:hAnsi="Segoe UI" w:cs="Segoe UI"/>
          <w:sz w:val="22"/>
          <w:szCs w:val="22"/>
        </w:rPr>
        <w:tab/>
      </w:r>
      <w:r w:rsidR="006E0CFC">
        <w:rPr>
          <w:rFonts w:ascii="Segoe UI" w:hAnsi="Segoe UI" w:cs="Segoe UI"/>
          <w:sz w:val="22"/>
          <w:szCs w:val="22"/>
        </w:rPr>
        <w:t>Herb Litts made a motion to authorize the President/CEO to renew the short-term storage agreements for one year</w:t>
      </w:r>
      <w:r w:rsidR="005275E7">
        <w:rPr>
          <w:rFonts w:ascii="Segoe UI" w:hAnsi="Segoe UI" w:cs="Segoe UI"/>
          <w:sz w:val="22"/>
          <w:szCs w:val="22"/>
        </w:rPr>
        <w:t>, seconded by Christopher Cerrone.</w:t>
      </w:r>
    </w:p>
    <w:p w:rsidRPr="004F0F50" w:rsidR="00A20B06" w:rsidP="00A20B06" w:rsidRDefault="000560EF" w14:paraId="2B816341" w14:textId="61749B25">
      <w:pPr>
        <w:spacing w:before="120" w:after="12"/>
        <w:ind w:left="1440" w:hanging="144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eastAsia="Arial Narrow" w:cs="Segoe UI"/>
          <w:b/>
          <w:bCs/>
          <w:color w:val="000000" w:themeColor="text1"/>
          <w:sz w:val="22"/>
          <w:szCs w:val="22"/>
          <w:u w:val="single"/>
        </w:rPr>
        <w:t>Vote:</w:t>
      </w:r>
      <w:r w:rsidR="00A20B06">
        <w:tab/>
      </w:r>
      <w:r w:rsidRPr="496851F3" w:rsidR="005275E7">
        <w:rPr>
          <w:rFonts w:ascii="Segoe UI" w:hAnsi="Segoe UI" w:eastAsia="Arial Narrow" w:cs="Segoe UI"/>
          <w:color w:val="000000" w:themeColor="text1"/>
          <w:sz w:val="22"/>
          <w:szCs w:val="22"/>
        </w:rPr>
        <w:t>Motion passed</w:t>
      </w:r>
    </w:p>
    <w:p w:rsidRPr="004F0F50" w:rsidR="00A20B06" w:rsidP="00A20B06" w:rsidRDefault="00D06F30" w14:paraId="1DC980F8" w14:textId="6DDF0433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OLD BUSINESS</w:t>
      </w:r>
    </w:p>
    <w:p w:rsidRPr="004F0F50" w:rsidR="00A20B06" w:rsidP="00A20B06" w:rsidRDefault="00A20B06" w14:paraId="0A4A95A3" w14:textId="016F3FD5">
      <w:pPr>
        <w:spacing w:before="120" w:after="12"/>
        <w:ind w:left="2880"/>
        <w:rPr>
          <w:rFonts w:ascii="Segoe UI" w:hAnsi="Segoe UI" w:cs="Segoe UI"/>
          <w:sz w:val="22"/>
          <w:szCs w:val="22"/>
        </w:rPr>
      </w:pPr>
      <w:r w:rsidRPr="496851F3">
        <w:rPr>
          <w:rFonts w:ascii="Segoe UI" w:hAnsi="Segoe UI" w:cs="Segoe UI"/>
          <w:sz w:val="22"/>
          <w:szCs w:val="22"/>
        </w:rPr>
        <w:t>There was no old business to discuss.</w:t>
      </w:r>
    </w:p>
    <w:p w:rsidRPr="004F0F50" w:rsidR="00A20B06" w:rsidP="00A20B06" w:rsidRDefault="00D170B9" w14:paraId="6A5B3F5E" w14:textId="214C3182">
      <w:pPr>
        <w:spacing w:before="120" w:after="12"/>
        <w:ind w:left="3600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D170B9">
        <w:rPr>
          <w:rFonts w:ascii="Segoe UI" w:hAnsi="Segoe UI" w:cs="Segoe UI"/>
          <w:b/>
          <w:bCs/>
          <w:sz w:val="22"/>
          <w:szCs w:val="22"/>
        </w:rPr>
        <w:t xml:space="preserve">              </w:t>
      </w:r>
      <w:r w:rsidRPr="004F0F50" w:rsidR="00A20B06">
        <w:rPr>
          <w:rFonts w:ascii="Segoe UI" w:hAnsi="Segoe UI" w:cs="Segoe UI"/>
          <w:b/>
          <w:bCs/>
          <w:sz w:val="22"/>
          <w:szCs w:val="22"/>
          <w:u w:val="single"/>
        </w:rPr>
        <w:t>PUBLIC COMMENT</w:t>
      </w:r>
    </w:p>
    <w:p w:rsidRPr="004F0F50" w:rsidR="00A20B06" w:rsidP="00A20B06" w:rsidRDefault="00A20B06" w14:paraId="499AD8FB" w14:textId="77777777">
      <w:pPr>
        <w:spacing w:before="120" w:after="12"/>
        <w:ind w:left="2880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4F0F50">
        <w:rPr>
          <w:rFonts w:ascii="Segoe UI" w:hAnsi="Segoe UI" w:cs="Segoe UI"/>
          <w:sz w:val="22"/>
          <w:szCs w:val="22"/>
        </w:rPr>
        <w:t>No one asked for the privilege of the floor.</w:t>
      </w:r>
    </w:p>
    <w:p w:rsidRPr="004F0F50" w:rsidR="00A20B06" w:rsidP="00A20B06" w:rsidRDefault="00A20B06" w14:paraId="5482FB3C" w14:textId="77777777">
      <w:pPr>
        <w:spacing w:before="120" w:after="12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Pr="004F0F50" w:rsidR="00A20B06" w:rsidP="00A20B06" w:rsidRDefault="00A20B06" w14:paraId="3FED15C6" w14:textId="77777777">
      <w:pPr>
        <w:spacing w:before="120" w:after="12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ADJOURNMENT</w:t>
      </w:r>
    </w:p>
    <w:p w:rsidRPr="004F0F50" w:rsidR="00A20B06" w:rsidP="00A20B06" w:rsidRDefault="00A20B06" w14:paraId="056912C4" w14:textId="18EB584A">
      <w:pPr>
        <w:spacing w:before="120" w:after="12" w:line="360" w:lineRule="auto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bCs/>
          <w:sz w:val="22"/>
          <w:szCs w:val="22"/>
          <w:u w:val="single"/>
        </w:rPr>
        <w:t>Motion</w:t>
      </w:r>
      <w:r w:rsidRPr="004F0F50">
        <w:rPr>
          <w:rFonts w:ascii="Segoe UI" w:hAnsi="Segoe UI" w:cs="Segoe UI"/>
          <w:sz w:val="22"/>
          <w:szCs w:val="22"/>
        </w:rPr>
        <w:t>:</w:t>
      </w:r>
      <w:r w:rsidRPr="004F0F50">
        <w:rPr>
          <w:rFonts w:ascii="Segoe UI" w:hAnsi="Segoe UI" w:cs="Segoe UI"/>
          <w:sz w:val="22"/>
          <w:szCs w:val="22"/>
        </w:rPr>
        <w:tab/>
      </w:r>
      <w:r w:rsidR="00D06F30">
        <w:rPr>
          <w:rFonts w:ascii="Segoe UI" w:hAnsi="Segoe UI" w:cs="Segoe UI"/>
          <w:sz w:val="22"/>
          <w:szCs w:val="22"/>
        </w:rPr>
        <w:t>Herb Litts made a motion to adjourn the meeting, seconded by Christopher Cerrone.</w:t>
      </w:r>
      <w:r w:rsidRPr="004F0F50">
        <w:rPr>
          <w:rFonts w:ascii="Segoe UI" w:hAnsi="Segoe UI" w:cs="Segoe UI"/>
          <w:sz w:val="22"/>
          <w:szCs w:val="22"/>
        </w:rPr>
        <w:tab/>
      </w:r>
    </w:p>
    <w:p w:rsidRPr="004F0F50" w:rsidR="00A20B06" w:rsidP="00A20B06" w:rsidRDefault="00A20B06" w14:paraId="2B01A7C5" w14:textId="47D1BBB5">
      <w:pPr>
        <w:spacing w:before="120" w:after="12" w:line="360" w:lineRule="auto"/>
        <w:jc w:val="both"/>
        <w:rPr>
          <w:rFonts w:ascii="Segoe UI" w:hAnsi="Segoe UI" w:cs="Segoe UI"/>
          <w:sz w:val="22"/>
          <w:szCs w:val="22"/>
        </w:rPr>
      </w:pPr>
      <w:r w:rsidRPr="004F0F50">
        <w:rPr>
          <w:rFonts w:ascii="Segoe UI" w:hAnsi="Segoe UI" w:cs="Segoe UI"/>
          <w:b/>
          <w:sz w:val="22"/>
          <w:szCs w:val="22"/>
          <w:u w:val="single"/>
        </w:rPr>
        <w:t>Vote</w:t>
      </w:r>
      <w:r w:rsidRPr="004F0F50">
        <w:rPr>
          <w:rFonts w:ascii="Segoe UI" w:hAnsi="Segoe UI" w:cs="Segoe UI"/>
          <w:sz w:val="22"/>
          <w:szCs w:val="22"/>
        </w:rPr>
        <w:t>:</w:t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ab/>
      </w:r>
      <w:r w:rsidRPr="004F0F50">
        <w:rPr>
          <w:rFonts w:ascii="Segoe UI" w:hAnsi="Segoe UI" w:cs="Segoe UI"/>
          <w:sz w:val="22"/>
          <w:szCs w:val="22"/>
        </w:rPr>
        <w:t xml:space="preserve"> </w:t>
      </w:r>
      <w:r w:rsidR="00D06F30">
        <w:rPr>
          <w:rFonts w:ascii="Segoe UI" w:hAnsi="Segoe UI" w:cs="Segoe UI"/>
          <w:sz w:val="22"/>
          <w:szCs w:val="22"/>
        </w:rPr>
        <w:t>Motion passed. Meeting adjourned at 5:00PM</w:t>
      </w:r>
    </w:p>
    <w:bookmarkEnd w:id="0"/>
    <w:p w:rsidRPr="004F0F50" w:rsidR="00A64A2F" w:rsidRDefault="00A64A2F" w14:paraId="31B174CD" w14:textId="77777777">
      <w:pPr>
        <w:rPr>
          <w:rFonts w:ascii="Segoe UI" w:hAnsi="Segoe UI" w:cs="Segoe UI"/>
          <w:sz w:val="22"/>
          <w:szCs w:val="22"/>
        </w:rPr>
      </w:pPr>
    </w:p>
    <w:sectPr w:rsidRPr="004F0F50" w:rsidR="00A64A2F" w:rsidSect="004F0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D0C" w:rsidRDefault="00C06D0C" w14:paraId="215A6796" w14:textId="77777777">
      <w:r>
        <w:separator/>
      </w:r>
    </w:p>
  </w:endnote>
  <w:endnote w:type="continuationSeparator" w:id="0">
    <w:p w:rsidR="00C06D0C" w:rsidRDefault="00C06D0C" w14:paraId="4E293FD1" w14:textId="77777777">
      <w:r>
        <w:continuationSeparator/>
      </w:r>
    </w:p>
  </w:endnote>
  <w:endnote w:type="continuationNotice" w:id="1">
    <w:p w:rsidR="00C06D0C" w:rsidRDefault="00C06D0C" w14:paraId="59523C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435B3F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32FD11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DC13529" w14:textId="77777777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:rsidRPr="002023F2" w:rsidR="00BC7CE6" w:rsidRDefault="005A2191" w14:paraId="58213ED5" w14:textId="77777777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:rsidR="00BC7CE6" w:rsidRDefault="00BC7CE6" w14:paraId="0E746286" w14:textId="77777777">
    <w:pPr>
      <w:pStyle w:val="Footer"/>
    </w:pPr>
  </w:p>
  <w:p w:rsidR="00BC7CE6" w:rsidRDefault="00BC7CE6" w14:paraId="21F46C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D0C" w:rsidRDefault="00C06D0C" w14:paraId="6166260B" w14:textId="77777777">
      <w:r>
        <w:separator/>
      </w:r>
    </w:p>
  </w:footnote>
  <w:footnote w:type="continuationSeparator" w:id="0">
    <w:p w:rsidR="00C06D0C" w:rsidRDefault="00C06D0C" w14:paraId="0D319143" w14:textId="77777777">
      <w:r>
        <w:continuationSeparator/>
      </w:r>
    </w:p>
  </w:footnote>
  <w:footnote w:type="continuationNotice" w:id="1">
    <w:p w:rsidR="00C06D0C" w:rsidRDefault="00C06D0C" w14:paraId="1F9310A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CE6" w:rsidRDefault="00BC7CE6" w14:paraId="585C6C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462A" w:rsidR="00BC7CE6" w:rsidRDefault="00BC7CE6" w14:paraId="131CEA59" w14:textId="77777777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C7CE6" w:rsidRDefault="00731748" w14:paraId="6004DB8C" w14:textId="345112DB">
    <w:pPr>
      <w:pStyle w:val="Header"/>
      <w:jc w:val="right"/>
    </w:pPr>
    <w:sdt>
      <w:sdtPr>
        <w:id w:val="1251621906"/>
        <w:docPartObj>
          <w:docPartGallery w:val="Watermarks"/>
          <w:docPartUnique/>
        </w:docPartObj>
      </w:sdtPr>
      <w:sdtContent>
        <w:r>
          <w:rPr>
            <w:noProof/>
          </w:rPr>
          <w:pict w14:anchorId="4FD06A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A219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3E2C2" wp14:editId="07EEE32E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335F6" w:rsidR="00BC7CE6" w:rsidRDefault="005A2191" w14:paraId="746E9D3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Pr="00C335F6" w:rsidR="00BC7CE6" w:rsidRDefault="005A2191" w14:paraId="5292E222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Pr="00C335F6" w:rsidR="00BC7CE6" w:rsidRDefault="005A2191" w14:paraId="67FA1C5F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Pr="00C335F6" w:rsidR="00BC7CE6" w:rsidRDefault="005A2191" w14:paraId="011F698B" w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E529619">
            <v:shapetype id="_x0000_t202" coordsize="21600,21600" o:spt="202" path="m,l,21600r21600,l21600,xe" w14:anchorId="1A13E2C2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">
              <v:textbox>
                <w:txbxContent>
                  <w:p w:rsidRPr="00C335F6" w:rsidR="00047D8B" w:rsidP="00047D8B" w:rsidRDefault="005A2191" w14:paraId="649ED038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Pr="00C335F6" w:rsidR="00047D8B" w:rsidP="00047D8B" w:rsidRDefault="005A2191" w14:paraId="2367EE62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Pr="00C335F6" w:rsidR="00047D8B" w:rsidP="00047D8B" w:rsidRDefault="005A2191" w14:paraId="62BCAEE3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Pr="00C335F6" w:rsidR="00047D8B" w:rsidP="00047D8B" w:rsidRDefault="005A2191" w14:paraId="70E9AC76" w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5A2191">
      <w:rPr>
        <w:noProof/>
      </w:rPr>
      <w:drawing>
        <wp:anchor distT="0" distB="0" distL="114300" distR="114300" simplePos="0" relativeHeight="251658240" behindDoc="1" locked="0" layoutInCell="1" allowOverlap="1" wp14:anchorId="728DFFC0" wp14:editId="4C9950C0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7E4"/>
    <w:multiLevelType w:val="multilevel"/>
    <w:tmpl w:val="07907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FE7BC1"/>
    <w:multiLevelType w:val="hybridMultilevel"/>
    <w:tmpl w:val="F4E22FB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89090341">
    <w:abstractNumId w:val="1"/>
  </w:num>
  <w:num w:numId="2" w16cid:durableId="11419698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6"/>
    <w:rsid w:val="00027DB4"/>
    <w:rsid w:val="00044B8D"/>
    <w:rsid w:val="00047C66"/>
    <w:rsid w:val="000560EF"/>
    <w:rsid w:val="00075AA1"/>
    <w:rsid w:val="0009533C"/>
    <w:rsid w:val="000B508C"/>
    <w:rsid w:val="000C0CEB"/>
    <w:rsid w:val="00101EC7"/>
    <w:rsid w:val="0014097F"/>
    <w:rsid w:val="001714A2"/>
    <w:rsid w:val="001818CA"/>
    <w:rsid w:val="001850CA"/>
    <w:rsid w:val="00201018"/>
    <w:rsid w:val="00213970"/>
    <w:rsid w:val="0024042E"/>
    <w:rsid w:val="002450DF"/>
    <w:rsid w:val="00263C8E"/>
    <w:rsid w:val="002F0310"/>
    <w:rsid w:val="002F5476"/>
    <w:rsid w:val="003003A7"/>
    <w:rsid w:val="0035359E"/>
    <w:rsid w:val="003603AD"/>
    <w:rsid w:val="003A2121"/>
    <w:rsid w:val="003B07C8"/>
    <w:rsid w:val="00406E66"/>
    <w:rsid w:val="00425611"/>
    <w:rsid w:val="004370D0"/>
    <w:rsid w:val="00457159"/>
    <w:rsid w:val="00481F8E"/>
    <w:rsid w:val="004F0F50"/>
    <w:rsid w:val="00525369"/>
    <w:rsid w:val="005275E7"/>
    <w:rsid w:val="005A2191"/>
    <w:rsid w:val="00656201"/>
    <w:rsid w:val="00687B97"/>
    <w:rsid w:val="006D38D2"/>
    <w:rsid w:val="006E0CFC"/>
    <w:rsid w:val="006F218A"/>
    <w:rsid w:val="00704409"/>
    <w:rsid w:val="00717820"/>
    <w:rsid w:val="00731748"/>
    <w:rsid w:val="00765650"/>
    <w:rsid w:val="007A4C5E"/>
    <w:rsid w:val="007C7E47"/>
    <w:rsid w:val="008573E1"/>
    <w:rsid w:val="00895C59"/>
    <w:rsid w:val="008A7780"/>
    <w:rsid w:val="00927902"/>
    <w:rsid w:val="00940D05"/>
    <w:rsid w:val="00943A2E"/>
    <w:rsid w:val="00982285"/>
    <w:rsid w:val="009939AE"/>
    <w:rsid w:val="009A0057"/>
    <w:rsid w:val="009B5CF2"/>
    <w:rsid w:val="009D4F5F"/>
    <w:rsid w:val="00A10A43"/>
    <w:rsid w:val="00A14825"/>
    <w:rsid w:val="00A155D5"/>
    <w:rsid w:val="00A20B06"/>
    <w:rsid w:val="00A64A2F"/>
    <w:rsid w:val="00B53F00"/>
    <w:rsid w:val="00BC7CE6"/>
    <w:rsid w:val="00BE21C1"/>
    <w:rsid w:val="00C06D0C"/>
    <w:rsid w:val="00C31130"/>
    <w:rsid w:val="00CB2B7B"/>
    <w:rsid w:val="00CC47DA"/>
    <w:rsid w:val="00CE37BF"/>
    <w:rsid w:val="00D06F30"/>
    <w:rsid w:val="00D170B9"/>
    <w:rsid w:val="00D60783"/>
    <w:rsid w:val="00E022AD"/>
    <w:rsid w:val="00E4481E"/>
    <w:rsid w:val="00E65638"/>
    <w:rsid w:val="00EA65DB"/>
    <w:rsid w:val="00F46563"/>
    <w:rsid w:val="00F573C5"/>
    <w:rsid w:val="00FB090B"/>
    <w:rsid w:val="00FF5F95"/>
    <w:rsid w:val="0F99F900"/>
    <w:rsid w:val="11739B9A"/>
    <w:rsid w:val="12AF5576"/>
    <w:rsid w:val="131CAC01"/>
    <w:rsid w:val="1C66C65C"/>
    <w:rsid w:val="1D28E4CC"/>
    <w:rsid w:val="2A64C2B9"/>
    <w:rsid w:val="30CB591D"/>
    <w:rsid w:val="39D9EC04"/>
    <w:rsid w:val="496851F3"/>
    <w:rsid w:val="4BC63F1C"/>
    <w:rsid w:val="4CB207E5"/>
    <w:rsid w:val="5F5E3282"/>
    <w:rsid w:val="6295D344"/>
    <w:rsid w:val="665DD31E"/>
    <w:rsid w:val="6754A633"/>
    <w:rsid w:val="75EB8556"/>
    <w:rsid w:val="7767B9DB"/>
    <w:rsid w:val="7F91B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3114"/>
  <w15:chartTrackingRefBased/>
  <w15:docId w15:val="{764A80CB-24D9-4144-A56E-6FF4B5D2C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0B0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0B0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20B06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0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0B06"/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65638"/>
  </w:style>
  <w:style w:type="character" w:styleId="contextualspellingandgrammarerror" w:customStyle="1">
    <w:name w:val="contextualspellingandgrammarerror"/>
    <w:basedOn w:val="DefaultParagraphFont"/>
    <w:rsid w:val="00E65638"/>
  </w:style>
  <w:style w:type="paragraph" w:styleId="ListParagraph">
    <w:name w:val="List Paragraph"/>
    <w:basedOn w:val="Normal"/>
    <w:uiPriority w:val="34"/>
    <w:qFormat/>
    <w:rsid w:val="002F5476"/>
    <w:pPr>
      <w:ind w:left="720"/>
      <w:contextualSpacing/>
    </w:pPr>
  </w:style>
  <w:style w:type="paragraph" w:styleId="paragraph" w:customStyle="1">
    <w:name w:val="paragraph"/>
    <w:basedOn w:val="Normal"/>
    <w:rsid w:val="002F5476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2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6" ma:contentTypeDescription="Create a new document." ma:contentTypeScope="" ma:versionID="1652aa72e41054ebf18ebe719a3cf56e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064a3c3f0ce13a64a5730e738a48b608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7AA29-9FCD-4DCF-8AB2-925FBC161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3ABA4-8F8D-49D0-AAAD-9B66C842EF2B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F819D8A9-EA69-4AA1-A95A-5EC31C2C6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3683</Characters>
  <Application>Microsoft Office Word</Application>
  <DocSecurity>4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Winfield</dc:creator>
  <cp:keywords/>
  <dc:description/>
  <cp:lastModifiedBy>Melissa Winfield</cp:lastModifiedBy>
  <cp:revision>5</cp:revision>
  <dcterms:created xsi:type="dcterms:W3CDTF">2023-02-28T19:48:00Z</dcterms:created>
  <dcterms:modified xsi:type="dcterms:W3CDTF">2023-03-10T20:57:00Z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  <property fmtid="{D5CDD505-2E9C-101B-9397-08002B2CF9AE}" pid="3" name="MediaServiceImageTags">
    <vt:lpwstr/>
  </property>
</Properties>
</file>